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48" w:rsidRPr="001A52FE" w:rsidRDefault="00790648" w:rsidP="0002728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1C32" w:rsidRPr="001A52FE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A52FE">
        <w:rPr>
          <w:rFonts w:ascii="Times New Roman" w:eastAsia="Calibri" w:hAnsi="Times New Roman" w:cs="Times New Roman"/>
          <w:b/>
          <w:sz w:val="20"/>
          <w:szCs w:val="20"/>
        </w:rPr>
        <w:t>«Проверено»</w:t>
      </w:r>
    </w:p>
    <w:p w:rsidR="00EB1C32" w:rsidRPr="001A52FE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1A52FE">
        <w:rPr>
          <w:rFonts w:ascii="Times New Roman" w:eastAsia="Calibri" w:hAnsi="Times New Roman" w:cs="Times New Roman"/>
          <w:b/>
          <w:sz w:val="20"/>
          <w:szCs w:val="20"/>
        </w:rPr>
        <w:t>Зам</w:t>
      </w:r>
      <w:proofErr w:type="gramStart"/>
      <w:r w:rsidRPr="001A52FE">
        <w:rPr>
          <w:rFonts w:ascii="Times New Roman" w:eastAsia="Calibri" w:hAnsi="Times New Roman" w:cs="Times New Roman"/>
          <w:b/>
          <w:sz w:val="20"/>
          <w:szCs w:val="20"/>
        </w:rPr>
        <w:t>.д</w:t>
      </w:r>
      <w:proofErr w:type="gramEnd"/>
      <w:r w:rsidRPr="001A52FE">
        <w:rPr>
          <w:rFonts w:ascii="Times New Roman" w:eastAsia="Calibri" w:hAnsi="Times New Roman" w:cs="Times New Roman"/>
          <w:b/>
          <w:sz w:val="20"/>
          <w:szCs w:val="20"/>
        </w:rPr>
        <w:t>иректора</w:t>
      </w:r>
      <w:proofErr w:type="spellEnd"/>
      <w:r w:rsidRPr="001A52FE">
        <w:rPr>
          <w:rFonts w:ascii="Times New Roman" w:eastAsia="Calibri" w:hAnsi="Times New Roman" w:cs="Times New Roman"/>
          <w:b/>
          <w:sz w:val="20"/>
          <w:szCs w:val="20"/>
        </w:rPr>
        <w:t xml:space="preserve"> УВР</w:t>
      </w:r>
    </w:p>
    <w:p w:rsidR="00EB1C32" w:rsidRPr="001A52FE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1A52FE">
        <w:rPr>
          <w:rFonts w:ascii="Times New Roman" w:eastAsia="Calibri" w:hAnsi="Times New Roman" w:cs="Times New Roman"/>
          <w:b/>
          <w:sz w:val="20"/>
          <w:szCs w:val="20"/>
        </w:rPr>
        <w:t>Магамадова</w:t>
      </w:r>
      <w:proofErr w:type="spellEnd"/>
      <w:r w:rsidRPr="001A52FE">
        <w:rPr>
          <w:rFonts w:ascii="Times New Roman" w:eastAsia="Calibri" w:hAnsi="Times New Roman" w:cs="Times New Roman"/>
          <w:b/>
          <w:sz w:val="20"/>
          <w:szCs w:val="20"/>
        </w:rPr>
        <w:t xml:space="preserve"> З.К.</w:t>
      </w:r>
    </w:p>
    <w:p w:rsidR="00EB1C32" w:rsidRPr="001A52FE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A52FE">
        <w:rPr>
          <w:rFonts w:ascii="Times New Roman" w:eastAsia="Calibri" w:hAnsi="Times New Roman" w:cs="Times New Roman"/>
          <w:b/>
          <w:sz w:val="20"/>
          <w:szCs w:val="20"/>
        </w:rPr>
        <w:t>___________________</w:t>
      </w:r>
    </w:p>
    <w:p w:rsidR="00EB1C32" w:rsidRPr="001A52FE" w:rsidRDefault="00351732" w:rsidP="0002728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A52FE">
        <w:rPr>
          <w:rFonts w:ascii="Times New Roman" w:eastAsia="Calibri" w:hAnsi="Times New Roman" w:cs="Times New Roman"/>
          <w:b/>
          <w:sz w:val="20"/>
          <w:szCs w:val="20"/>
        </w:rPr>
        <w:t>«____»______2014</w:t>
      </w:r>
      <w:r w:rsidR="00EB1C32" w:rsidRPr="001A52FE">
        <w:rPr>
          <w:rFonts w:ascii="Times New Roman" w:eastAsia="Calibri" w:hAnsi="Times New Roman" w:cs="Times New Roman"/>
          <w:b/>
          <w:sz w:val="20"/>
          <w:szCs w:val="20"/>
        </w:rPr>
        <w:t xml:space="preserve"> год</w:t>
      </w:r>
    </w:p>
    <w:p w:rsidR="00EB1C32" w:rsidRPr="001A52FE" w:rsidRDefault="00EB1C32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2FE">
        <w:rPr>
          <w:rFonts w:ascii="Times New Roman" w:hAnsi="Times New Roman" w:cs="Times New Roman"/>
          <w:b/>
          <w:sz w:val="20"/>
          <w:szCs w:val="20"/>
        </w:rPr>
        <w:t xml:space="preserve">КРАТКОСРОЧНЫЙ ПЛАН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9214"/>
      </w:tblGrid>
      <w:tr w:rsidR="00EB1C32" w:rsidRPr="001A52FE" w:rsidTr="00027285">
        <w:tc>
          <w:tcPr>
            <w:tcW w:w="3190" w:type="dxa"/>
          </w:tcPr>
          <w:p w:rsidR="00EB1C32" w:rsidRPr="001A52FE" w:rsidRDefault="001A52FE" w:rsidP="001A5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Урок №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3190" w:type="dxa"/>
          </w:tcPr>
          <w:p w:rsidR="00EB1C32" w:rsidRPr="001A52FE" w:rsidRDefault="00EB1C32" w:rsidP="005E1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2.09.2014г.</w:t>
            </w:r>
          </w:p>
        </w:tc>
        <w:tc>
          <w:tcPr>
            <w:tcW w:w="9214" w:type="dxa"/>
          </w:tcPr>
          <w:p w:rsidR="00EB1C32" w:rsidRPr="001A52FE" w:rsidRDefault="001A52FE" w:rsidP="005E1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A3EE1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«Б»   </w:t>
            </w:r>
            <w:proofErr w:type="spellStart"/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EB1C32" w:rsidRPr="001A52FE" w:rsidTr="00027285">
        <w:tc>
          <w:tcPr>
            <w:tcW w:w="15594" w:type="dxa"/>
            <w:gridSpan w:val="3"/>
          </w:tcPr>
          <w:p w:rsidR="00EB1C32" w:rsidRPr="001A52FE" w:rsidRDefault="00EB1C32" w:rsidP="001A5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1A52FE" w:rsidRPr="001A52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Повторение 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урока</w:t>
            </w:r>
          </w:p>
        </w:tc>
        <w:tc>
          <w:tcPr>
            <w:tcW w:w="12404" w:type="dxa"/>
            <w:gridSpan w:val="2"/>
          </w:tcPr>
          <w:p w:rsidR="00EB1C32" w:rsidRPr="001A52FE" w:rsidRDefault="001A52FE" w:rsidP="007A3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уроков:  повторить:  решение линейных и квадратных неравенств; решение рациональных неравенств и систем рациональных неравенств; методы решения систем уравнений; решение задач на составление системы уравнений; способы задания функций и их свойства; построение графика функции</w:t>
            </w:r>
            <w:proofErr w:type="gramStart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теме арифметическая и геометрическая прогрессия умение пользоваться формулами; элементы теории тригонометрических функций.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освоения темы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shd w:val="clear" w:color="auto" w:fill="FFFFFF"/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Учащиеся  должны: </w:t>
            </w:r>
          </w:p>
          <w:p w:rsidR="00F36DA6" w:rsidRPr="001A52FE" w:rsidRDefault="00EB1C32" w:rsidP="005E131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="00351732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что </w:t>
            </w:r>
            <w:r w:rsidR="001A52FE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такое рациональные неравенства, методы решения неравенств, функция, задания функции, арифметическая и геометрическая прогрессия</w:t>
            </w:r>
          </w:p>
          <w:p w:rsidR="00EB1C32" w:rsidRPr="001A52FE" w:rsidRDefault="00EB1C32" w:rsidP="001A52FE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52FE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линейны  квадратные неравенства;  рациональные неравенства и систем рациональных неравенств;; решать задачи на составление системы уравнений; уметь строить графики функции</w:t>
            </w:r>
            <w:proofErr w:type="gramStart"/>
            <w:r w:rsidR="001A52FE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="001A52FE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пользоваться формулами </w:t>
            </w:r>
            <w:proofErr w:type="spellStart"/>
            <w:r w:rsidR="001A52FE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арифметичской</w:t>
            </w:r>
            <w:proofErr w:type="spellEnd"/>
            <w:r w:rsidR="001A52FE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геометрической прогрессии; элементы теории тригонометрических функций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Ключевые идеи урока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Новые по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>дходы в преподавании и обучении,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- диалоговое обучение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- обучение тому, как обучаться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Оценивание для обучения и оценивание обучения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Формативное</w:t>
            </w:r>
            <w:proofErr w:type="spellEnd"/>
            <w:r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 оценивание учащихся (похвала, одобрение, предложение, совет, аплодисменты), рефл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ексия.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Обучение критическому мышлению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Управление и лидерство в преподавании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Обучение талантливых и одарённых детей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Преподавание и обучение в соответствии с возрастными особенностями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2404" w:type="dxa"/>
            <w:gridSpan w:val="2"/>
          </w:tcPr>
          <w:p w:rsidR="00EB1C32" w:rsidRPr="001A52FE" w:rsidRDefault="00752D61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</w:t>
            </w:r>
            <w:proofErr w:type="gramEnd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(презентация), словесный (бе</w:t>
            </w:r>
            <w:r w:rsidR="00752D61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седа, объяснение), практический, частично поисковый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 групповая; парная; индивидуальная.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интерактивные методы обучения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Взаимооценивание</w:t>
            </w:r>
            <w:proofErr w:type="spellEnd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Групповая </w:t>
            </w:r>
            <w:r w:rsidR="00027285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A52F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</w:t>
            </w:r>
            <w:r w:rsidR="00027285" w:rsidRPr="001A52FE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1A52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Применение модулей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Обучение тому, как обучаться, Обучение критическому мышлению, Оценивания для обучения, Использование И</w:t>
            </w:r>
            <w:proofErr w:type="gramStart"/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КТ в пр</w:t>
            </w:r>
            <w:proofErr w:type="gramEnd"/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еподавании   и обучения</w:t>
            </w:r>
            <w:r w:rsidR="00752D61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, возрастные особенности 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</w:t>
            </w:r>
          </w:p>
        </w:tc>
        <w:tc>
          <w:tcPr>
            <w:tcW w:w="12404" w:type="dxa"/>
            <w:gridSpan w:val="2"/>
          </w:tcPr>
          <w:p w:rsidR="00EB1C32" w:rsidRPr="001A52FE" w:rsidRDefault="00F36DA6" w:rsidP="001A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Учебник, Интерактивная доска</w:t>
            </w:r>
            <w:r w:rsidR="007A3EE1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36DA6" w:rsidRPr="001A52FE" w:rsidRDefault="00F36DA6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2FE">
        <w:rPr>
          <w:rFonts w:ascii="Times New Roman" w:hAnsi="Times New Roman" w:cs="Times New Roman"/>
          <w:b/>
          <w:sz w:val="20"/>
          <w:szCs w:val="20"/>
        </w:rPr>
        <w:t>Ход урока</w:t>
      </w:r>
    </w:p>
    <w:p w:rsidR="00F36DA6" w:rsidRPr="001A52FE" w:rsidRDefault="00F36DA6" w:rsidP="001A52FE">
      <w:pPr>
        <w:pStyle w:val="a4"/>
        <w:spacing w:after="0"/>
        <w:ind w:left="7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2FE">
        <w:rPr>
          <w:rFonts w:ascii="Times New Roman" w:hAnsi="Times New Roman" w:cs="Times New Roman"/>
          <w:b/>
          <w:sz w:val="20"/>
          <w:szCs w:val="20"/>
        </w:rPr>
        <w:t>СОЗДАНИЕ КОЛЛАБОРАТИВНОЙ СРЕДЫ</w:t>
      </w:r>
    </w:p>
    <w:p w:rsidR="005E1314" w:rsidRPr="001A52FE" w:rsidRDefault="007A3EE1" w:rsidP="005E1314">
      <w:pPr>
        <w:pStyle w:val="a4"/>
        <w:spacing w:after="0"/>
        <w:ind w:left="78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A52FE">
        <w:rPr>
          <w:rFonts w:ascii="Times New Roman" w:hAnsi="Times New Roman" w:cs="Times New Roman"/>
          <w:b/>
          <w:sz w:val="20"/>
          <w:szCs w:val="20"/>
        </w:rPr>
        <w:t>Оргмомент</w:t>
      </w:r>
      <w:proofErr w:type="spellEnd"/>
    </w:p>
    <w:p w:rsidR="005E1314" w:rsidRPr="001A52FE" w:rsidRDefault="001A52FE" w:rsidP="005E1314">
      <w:pPr>
        <w:pStyle w:val="a4"/>
        <w:spacing w:after="0"/>
        <w:ind w:left="780"/>
        <w:rPr>
          <w:rFonts w:ascii="Times New Roman" w:hAnsi="Times New Roman" w:cs="Times New Roman"/>
          <w:sz w:val="20"/>
          <w:szCs w:val="20"/>
        </w:rPr>
      </w:pPr>
      <w:r w:rsidRPr="001A52FE">
        <w:rPr>
          <w:rFonts w:ascii="Times New Roman" w:hAnsi="Times New Roman" w:cs="Times New Roman"/>
          <w:sz w:val="20"/>
          <w:szCs w:val="20"/>
        </w:rPr>
        <w:t>Притча Лягушка</w:t>
      </w:r>
    </w:p>
    <w:p w:rsidR="001A52FE" w:rsidRPr="001A52FE" w:rsidRDefault="001A52FE" w:rsidP="001A52FE">
      <w:pPr>
        <w:pStyle w:val="a4"/>
        <w:spacing w:after="0"/>
        <w:ind w:left="7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2FE">
        <w:rPr>
          <w:rFonts w:ascii="Times New Roman" w:hAnsi="Times New Roman" w:cs="Times New Roman"/>
          <w:b/>
          <w:sz w:val="20"/>
          <w:szCs w:val="20"/>
        </w:rPr>
        <w:t>ОСНОВНАЯ ЧАСТЬ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7655"/>
      </w:tblGrid>
      <w:tr w:rsidR="001A52FE" w:rsidRPr="001A52FE" w:rsidTr="001A52FE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b/>
                <w:bCs/>
                <w:color w:val="330000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b/>
                <w:bCs/>
                <w:color w:val="330000"/>
                <w:sz w:val="20"/>
                <w:szCs w:val="20"/>
                <w:lang w:eastAsia="ru-RU"/>
              </w:rPr>
              <w:t>Вариант 2</w:t>
            </w:r>
          </w:p>
        </w:tc>
      </w:tr>
      <w:tr w:rsidR="001A52FE" w:rsidRPr="001A52FE" w:rsidTr="001A52FE">
        <w:trPr>
          <w:tblCellSpacing w:w="0" w:type="dxa"/>
        </w:trPr>
        <w:tc>
          <w:tcPr>
            <w:tcW w:w="15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  <w:t>1. Найти значение выражения:</w:t>
            </w:r>
          </w:p>
        </w:tc>
      </w:tr>
      <w:tr w:rsidR="001A52FE" w:rsidRPr="001A52FE" w:rsidTr="001A52FE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noProof/>
                <w:color w:val="330000"/>
                <w:sz w:val="20"/>
                <w:szCs w:val="20"/>
                <w:lang w:eastAsia="ru-RU"/>
              </w:rPr>
              <w:drawing>
                <wp:inline distT="0" distB="0" distL="0" distR="0" wp14:anchorId="78F8B1DA" wp14:editId="77CBE570">
                  <wp:extent cx="483870" cy="457200"/>
                  <wp:effectExtent l="0" t="0" r="0" b="0"/>
                  <wp:docPr id="1" name="Рисунок 1" descr="http://unimath.ru/images/clip_image004_03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nimath.ru/images/clip_image004_03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noProof/>
                <w:color w:val="330000"/>
                <w:sz w:val="20"/>
                <w:szCs w:val="20"/>
                <w:lang w:eastAsia="ru-RU"/>
              </w:rPr>
              <w:drawing>
                <wp:inline distT="0" distB="0" distL="0" distR="0" wp14:anchorId="642DF372" wp14:editId="51E13CB2">
                  <wp:extent cx="483870" cy="457200"/>
                  <wp:effectExtent l="0" t="0" r="0" b="0"/>
                  <wp:docPr id="7" name="Рисунок 7" descr="http://unimath.ru/images/clip_image006_02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nimath.ru/images/clip_image006_02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2FE" w:rsidRPr="001A52FE" w:rsidTr="001A52FE">
        <w:trPr>
          <w:tblCellSpacing w:w="0" w:type="dxa"/>
        </w:trPr>
        <w:tc>
          <w:tcPr>
            <w:tcW w:w="15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  <w:t>2. Сократите дробь:</w:t>
            </w:r>
          </w:p>
        </w:tc>
      </w:tr>
      <w:tr w:rsidR="001A52FE" w:rsidRPr="001A52FE" w:rsidTr="001A52FE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noProof/>
                <w:color w:val="33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8E2622A" wp14:editId="2FDCB582">
                  <wp:extent cx="659130" cy="422275"/>
                  <wp:effectExtent l="0" t="0" r="7620" b="0"/>
                  <wp:docPr id="10" name="Рисунок 10" descr="http://unimath.ru/images/clip_image008_02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nimath.ru/images/clip_image008_02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noProof/>
                <w:color w:val="330000"/>
                <w:sz w:val="20"/>
                <w:szCs w:val="20"/>
                <w:lang w:eastAsia="ru-RU"/>
              </w:rPr>
              <w:drawing>
                <wp:inline distT="0" distB="0" distL="0" distR="0" wp14:anchorId="412C044F" wp14:editId="50AE1A7F">
                  <wp:extent cx="606425" cy="422275"/>
                  <wp:effectExtent l="0" t="0" r="3175" b="0"/>
                  <wp:docPr id="11" name="Рисунок 11" descr="http://unimath.ru/images/clip_image010_02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nimath.ru/images/clip_image010_02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2FE" w:rsidRPr="001A52FE" w:rsidTr="001A52FE">
        <w:trPr>
          <w:tblCellSpacing w:w="0" w:type="dxa"/>
        </w:trPr>
        <w:tc>
          <w:tcPr>
            <w:tcW w:w="15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  <w:t>3. Решить уравнение:</w:t>
            </w:r>
          </w:p>
        </w:tc>
      </w:tr>
      <w:tr w:rsidR="001A52FE" w:rsidRPr="001A52FE" w:rsidTr="001A52FE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noProof/>
                <w:color w:val="330000"/>
                <w:sz w:val="20"/>
                <w:szCs w:val="20"/>
                <w:lang w:eastAsia="ru-RU"/>
              </w:rPr>
              <w:drawing>
                <wp:inline distT="0" distB="0" distL="0" distR="0" wp14:anchorId="423B6522" wp14:editId="7BA3B1E0">
                  <wp:extent cx="843915" cy="369570"/>
                  <wp:effectExtent l="0" t="0" r="0" b="0"/>
                  <wp:docPr id="12" name="Рисунок 12" descr="http://unimath.ru/images/clip_image012_02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nimath.ru/images/clip_image012_02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noProof/>
                <w:color w:val="330000"/>
                <w:sz w:val="20"/>
                <w:szCs w:val="20"/>
                <w:lang w:eastAsia="ru-RU"/>
              </w:rPr>
              <w:drawing>
                <wp:inline distT="0" distB="0" distL="0" distR="0" wp14:anchorId="51EBC720" wp14:editId="5D42EDEA">
                  <wp:extent cx="800100" cy="369570"/>
                  <wp:effectExtent l="0" t="0" r="0" b="0"/>
                  <wp:docPr id="13" name="Рисунок 13" descr="http://unimath.ru/images/clip_image014_01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nimath.ru/images/clip_image014_01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2FE" w:rsidRPr="001A52FE" w:rsidTr="001A52FE">
        <w:trPr>
          <w:tblCellSpacing w:w="0" w:type="dxa"/>
        </w:trPr>
        <w:tc>
          <w:tcPr>
            <w:tcW w:w="15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  <w:t>4. Решите неравенство:</w:t>
            </w:r>
          </w:p>
        </w:tc>
      </w:tr>
      <w:tr w:rsidR="001A52FE" w:rsidRPr="001A52FE" w:rsidTr="001A52FE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noProof/>
                <w:color w:val="330000"/>
                <w:sz w:val="20"/>
                <w:szCs w:val="20"/>
                <w:lang w:eastAsia="ru-RU"/>
              </w:rPr>
              <w:drawing>
                <wp:inline distT="0" distB="0" distL="0" distR="0" wp14:anchorId="6BAE1B4C" wp14:editId="115A2507">
                  <wp:extent cx="1134110" cy="351790"/>
                  <wp:effectExtent l="0" t="0" r="8890" b="0"/>
                  <wp:docPr id="14" name="Рисунок 14" descr="http://unimath.ru/images/clip_image016_01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nimath.ru/images/clip_image016_01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noProof/>
                <w:color w:val="330000"/>
                <w:sz w:val="20"/>
                <w:szCs w:val="20"/>
                <w:lang w:eastAsia="ru-RU"/>
              </w:rPr>
              <w:drawing>
                <wp:inline distT="0" distB="0" distL="0" distR="0" wp14:anchorId="4A4B3F1B" wp14:editId="43C0C62D">
                  <wp:extent cx="1151890" cy="351790"/>
                  <wp:effectExtent l="0" t="0" r="0" b="0"/>
                  <wp:docPr id="15" name="Рисунок 15" descr="http://unimath.ru/images/clip_image018_01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nimath.ru/images/clip_image018_01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2FE" w:rsidRPr="001A52FE" w:rsidTr="001A52FE">
        <w:trPr>
          <w:tblCellSpacing w:w="0" w:type="dxa"/>
        </w:trPr>
        <w:tc>
          <w:tcPr>
            <w:tcW w:w="15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  <w:t>5. Решите систему уравнений:</w:t>
            </w:r>
          </w:p>
        </w:tc>
      </w:tr>
      <w:tr w:rsidR="001A52FE" w:rsidRPr="001A52FE" w:rsidTr="001A52FE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noProof/>
                <w:color w:val="330000"/>
                <w:sz w:val="20"/>
                <w:szCs w:val="20"/>
                <w:lang w:eastAsia="ru-RU"/>
              </w:rPr>
              <w:drawing>
                <wp:inline distT="0" distB="0" distL="0" distR="0" wp14:anchorId="557F7E3E" wp14:editId="171AFED2">
                  <wp:extent cx="773430" cy="571500"/>
                  <wp:effectExtent l="0" t="0" r="7620" b="0"/>
                  <wp:docPr id="16" name="Рисунок 16" descr="http://unimath.ru/images/clip_image020_01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nimath.ru/images/clip_image020_01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noProof/>
                <w:color w:val="330000"/>
                <w:sz w:val="20"/>
                <w:szCs w:val="20"/>
                <w:lang w:eastAsia="ru-RU"/>
              </w:rPr>
              <w:drawing>
                <wp:inline distT="0" distB="0" distL="0" distR="0" wp14:anchorId="01AE8028" wp14:editId="1E77250C">
                  <wp:extent cx="773430" cy="571500"/>
                  <wp:effectExtent l="0" t="0" r="7620" b="0"/>
                  <wp:docPr id="17" name="Рисунок 17" descr="http://unimath.ru/images/clip_image022_01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nimath.ru/images/clip_image022_01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2FE" w:rsidRPr="001A52FE" w:rsidTr="001A52FE">
        <w:trPr>
          <w:tblCellSpacing w:w="0" w:type="dxa"/>
        </w:trPr>
        <w:tc>
          <w:tcPr>
            <w:tcW w:w="15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  <w:t>6. Решите систему неравенств:</w:t>
            </w:r>
          </w:p>
        </w:tc>
      </w:tr>
      <w:tr w:rsidR="001A52FE" w:rsidRPr="001A52FE" w:rsidTr="001A52FE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noProof/>
                <w:color w:val="330000"/>
                <w:sz w:val="20"/>
                <w:szCs w:val="20"/>
                <w:lang w:eastAsia="ru-RU"/>
              </w:rPr>
              <w:drawing>
                <wp:inline distT="0" distB="0" distL="0" distR="0" wp14:anchorId="5BD4FEC6" wp14:editId="153ED25E">
                  <wp:extent cx="1257300" cy="544830"/>
                  <wp:effectExtent l="0" t="0" r="0" b="7620"/>
                  <wp:docPr id="18" name="Рисунок 18" descr="http://unimath.ru/images/clip_image024_01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nimath.ru/images/clip_image024_01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noProof/>
                <w:color w:val="330000"/>
                <w:sz w:val="20"/>
                <w:szCs w:val="20"/>
                <w:lang w:eastAsia="ru-RU"/>
              </w:rPr>
              <w:drawing>
                <wp:inline distT="0" distB="0" distL="0" distR="0" wp14:anchorId="26190ADC" wp14:editId="29C261EE">
                  <wp:extent cx="1266190" cy="544830"/>
                  <wp:effectExtent l="0" t="0" r="0" b="7620"/>
                  <wp:docPr id="19" name="Рисунок 19" descr="http://unimath.ru/images/clip_image026_0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nimath.ru/images/clip_image026_0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2FE" w:rsidRPr="001A52FE" w:rsidTr="001A52FE">
        <w:trPr>
          <w:tblCellSpacing w:w="0" w:type="dxa"/>
        </w:trPr>
        <w:tc>
          <w:tcPr>
            <w:tcW w:w="15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  <w:t>7. Постройте график функции</w:t>
            </w:r>
          </w:p>
        </w:tc>
      </w:tr>
      <w:tr w:rsidR="001A52FE" w:rsidRPr="001A52FE" w:rsidTr="001A52FE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noProof/>
                <w:color w:val="330000"/>
                <w:sz w:val="20"/>
                <w:szCs w:val="20"/>
                <w:lang w:eastAsia="ru-RU"/>
              </w:rPr>
              <w:drawing>
                <wp:inline distT="0" distB="0" distL="0" distR="0" wp14:anchorId="2133B04B" wp14:editId="56FEF600">
                  <wp:extent cx="342900" cy="351790"/>
                  <wp:effectExtent l="0" t="0" r="0" b="0"/>
                  <wp:docPr id="20" name="Рисунок 20" descr="http://unimath.ru/images/clip_image028_01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nimath.ru/images/clip_image028_01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2FE"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  <w:t>. Найдите координаты середины отрезка, соединяющего две точки этого графика с абсциссами 6 и -6.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noProof/>
                <w:color w:val="330000"/>
                <w:sz w:val="20"/>
                <w:szCs w:val="20"/>
                <w:lang w:eastAsia="ru-RU"/>
              </w:rPr>
              <w:drawing>
                <wp:inline distT="0" distB="0" distL="0" distR="0" wp14:anchorId="0E304627" wp14:editId="6D000C13">
                  <wp:extent cx="342900" cy="351790"/>
                  <wp:effectExtent l="0" t="0" r="0" b="0"/>
                  <wp:docPr id="21" name="Рисунок 21" descr="http://unimath.ru/images/clip_image030_01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unimath.ru/images/clip_image030_01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2FE"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  <w:t>. Найдите координаты середины отрезка, соединяющего две точки этого графика с абсциссами 8 и -8.</w:t>
            </w:r>
          </w:p>
        </w:tc>
      </w:tr>
      <w:tr w:rsidR="001A52FE" w:rsidRPr="001A52FE" w:rsidTr="001A52FE">
        <w:trPr>
          <w:tblCellSpacing w:w="0" w:type="dxa"/>
        </w:trPr>
        <w:tc>
          <w:tcPr>
            <w:tcW w:w="15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  <w:t>8. Решите задачу:</w:t>
            </w:r>
          </w:p>
        </w:tc>
      </w:tr>
      <w:tr w:rsidR="001A52FE" w:rsidRPr="001A52FE" w:rsidTr="001A52FE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  <w:t>Один мастер может выполнить заказ за 28ч, а другой – за 21ч. За сколько часов выполнят заказ оба мастера, работая вместе?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  <w:t>Один мастер может выполнить заказ за 9ч, а другой – за 18ч. За сколько часов выполнят заказ оба мастера, работая вместе?</w:t>
            </w:r>
          </w:p>
        </w:tc>
      </w:tr>
      <w:tr w:rsidR="001A52FE" w:rsidRPr="001A52FE" w:rsidTr="001A52FE">
        <w:trPr>
          <w:tblCellSpacing w:w="0" w:type="dxa"/>
        </w:trPr>
        <w:tc>
          <w:tcPr>
            <w:tcW w:w="15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  <w:t>9. Решите задачу:</w:t>
            </w:r>
          </w:p>
        </w:tc>
      </w:tr>
      <w:tr w:rsidR="001A52FE" w:rsidRPr="001A52FE" w:rsidTr="001A52FE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  <w:t>Сумма седьмого и двенадцатого членов арифметической прогрессии меньше суммы ее шестого и одиннадцатого членов на 8. Найдите разность прогрессии.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  <w:t>Сумма шестого и десятого членов арифметической прогрессии меньше суммы ее третьего и восьмого членов на 15. Найдите разность прогрессии.</w:t>
            </w:r>
          </w:p>
        </w:tc>
      </w:tr>
      <w:tr w:rsidR="001A52FE" w:rsidRPr="001A52FE" w:rsidTr="001A52FE">
        <w:trPr>
          <w:tblCellSpacing w:w="0" w:type="dxa"/>
        </w:trPr>
        <w:tc>
          <w:tcPr>
            <w:tcW w:w="15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  <w:t>10.Упростить выражение:</w:t>
            </w:r>
          </w:p>
        </w:tc>
      </w:tr>
      <w:tr w:rsidR="001A52FE" w:rsidRPr="001A52FE" w:rsidTr="001A52FE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noProof/>
                <w:color w:val="330000"/>
                <w:sz w:val="20"/>
                <w:szCs w:val="20"/>
                <w:lang w:eastAsia="ru-RU"/>
              </w:rPr>
              <w:drawing>
                <wp:inline distT="0" distB="0" distL="0" distR="0" wp14:anchorId="35DC20CD" wp14:editId="58E32187">
                  <wp:extent cx="1626870" cy="386715"/>
                  <wp:effectExtent l="0" t="0" r="0" b="0"/>
                  <wp:docPr id="22" name="Рисунок 22" descr="http://unimath.ru/images/clip_image032_00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nimath.ru/images/clip_image032_00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FE" w:rsidRPr="001A52FE" w:rsidRDefault="001A52FE" w:rsidP="001A52FE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noProof/>
                <w:color w:val="330000"/>
                <w:sz w:val="20"/>
                <w:szCs w:val="20"/>
                <w:lang w:eastAsia="ru-RU"/>
              </w:rPr>
              <w:drawing>
                <wp:inline distT="0" distB="0" distL="0" distR="0" wp14:anchorId="1C8A15B5" wp14:editId="786F762D">
                  <wp:extent cx="1776095" cy="422275"/>
                  <wp:effectExtent l="0" t="0" r="0" b="0"/>
                  <wp:docPr id="23" name="Рисунок 23" descr="http://unimath.ru/images/clip_image034_00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nimath.ru/images/clip_image034_00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314" w:rsidRPr="001A52FE" w:rsidRDefault="001A52FE" w:rsidP="005E13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A52F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E1314" w:rsidRPr="001A52FE" w:rsidRDefault="005E1314" w:rsidP="001A52FE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2FE">
        <w:rPr>
          <w:rFonts w:ascii="Times New Roman" w:hAnsi="Times New Roman" w:cs="Times New Roman"/>
          <w:b/>
          <w:sz w:val="20"/>
          <w:szCs w:val="20"/>
        </w:rPr>
        <w:t>РЕФЛЕКСИЯ</w:t>
      </w:r>
    </w:p>
    <w:p w:rsidR="001A52FE" w:rsidRPr="001A52FE" w:rsidRDefault="001A52FE" w:rsidP="001A52FE">
      <w:pPr>
        <w:pStyle w:val="a4"/>
        <w:spacing w:after="0"/>
        <w:ind w:left="780"/>
        <w:rPr>
          <w:rFonts w:ascii="Times New Roman" w:hAnsi="Times New Roman" w:cs="Times New Roman"/>
          <w:sz w:val="20"/>
          <w:szCs w:val="20"/>
        </w:rPr>
      </w:pPr>
      <w:r w:rsidRPr="001A52FE">
        <w:rPr>
          <w:rFonts w:ascii="Times New Roman" w:hAnsi="Times New Roman" w:cs="Times New Roman"/>
          <w:b/>
          <w:sz w:val="20"/>
          <w:szCs w:val="20"/>
        </w:rPr>
        <w:t>Дом задание №3</w:t>
      </w:r>
      <w:bookmarkStart w:id="0" w:name="_GoBack"/>
      <w:bookmarkEnd w:id="0"/>
      <w:r w:rsidR="007A3EE1" w:rsidRPr="001A52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1314" w:rsidRPr="00044F15" w:rsidRDefault="005E1314" w:rsidP="007A3EE1">
      <w:pPr>
        <w:spacing w:after="0"/>
        <w:ind w:left="60"/>
        <w:rPr>
          <w:rFonts w:ascii="Times New Roman" w:hAnsi="Times New Roman" w:cs="Times New Roman"/>
        </w:rPr>
      </w:pPr>
    </w:p>
    <w:sectPr w:rsidR="005E1314" w:rsidRPr="00044F15" w:rsidSect="00044F15">
      <w:type w:val="continuous"/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05E"/>
    <w:multiLevelType w:val="multilevel"/>
    <w:tmpl w:val="715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460FC"/>
    <w:multiLevelType w:val="hybridMultilevel"/>
    <w:tmpl w:val="26422080"/>
    <w:lvl w:ilvl="0" w:tplc="3286AE0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FC7AFC"/>
    <w:multiLevelType w:val="hybridMultilevel"/>
    <w:tmpl w:val="9E604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3F775F"/>
    <w:multiLevelType w:val="hybridMultilevel"/>
    <w:tmpl w:val="8C040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E1432"/>
    <w:multiLevelType w:val="hybridMultilevel"/>
    <w:tmpl w:val="E89AF9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8B50BF"/>
    <w:multiLevelType w:val="multilevel"/>
    <w:tmpl w:val="F6C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2"/>
    <w:rsid w:val="00002DC8"/>
    <w:rsid w:val="00005E80"/>
    <w:rsid w:val="00027285"/>
    <w:rsid w:val="00044F15"/>
    <w:rsid w:val="000D2321"/>
    <w:rsid w:val="000D2826"/>
    <w:rsid w:val="000E7D2D"/>
    <w:rsid w:val="001232E3"/>
    <w:rsid w:val="001A52FE"/>
    <w:rsid w:val="001B618F"/>
    <w:rsid w:val="001E2E92"/>
    <w:rsid w:val="00216AF4"/>
    <w:rsid w:val="00216E6B"/>
    <w:rsid w:val="002766A7"/>
    <w:rsid w:val="002B1AFE"/>
    <w:rsid w:val="002B6A50"/>
    <w:rsid w:val="002D0ABD"/>
    <w:rsid w:val="00317298"/>
    <w:rsid w:val="00330241"/>
    <w:rsid w:val="00351732"/>
    <w:rsid w:val="00380E82"/>
    <w:rsid w:val="003C7E7C"/>
    <w:rsid w:val="00423F14"/>
    <w:rsid w:val="004A222D"/>
    <w:rsid w:val="004B1C38"/>
    <w:rsid w:val="004C0865"/>
    <w:rsid w:val="005567A3"/>
    <w:rsid w:val="005E1314"/>
    <w:rsid w:val="00614E9B"/>
    <w:rsid w:val="00623B43"/>
    <w:rsid w:val="006329FF"/>
    <w:rsid w:val="006A5255"/>
    <w:rsid w:val="006D3579"/>
    <w:rsid w:val="00752D61"/>
    <w:rsid w:val="00790648"/>
    <w:rsid w:val="007A3EE1"/>
    <w:rsid w:val="007B1279"/>
    <w:rsid w:val="00845C1B"/>
    <w:rsid w:val="008C3A3C"/>
    <w:rsid w:val="008E1491"/>
    <w:rsid w:val="009208C0"/>
    <w:rsid w:val="009A6231"/>
    <w:rsid w:val="009A6359"/>
    <w:rsid w:val="00A509D2"/>
    <w:rsid w:val="00AC124A"/>
    <w:rsid w:val="00B62D73"/>
    <w:rsid w:val="00BE7843"/>
    <w:rsid w:val="00C113F3"/>
    <w:rsid w:val="00C523C1"/>
    <w:rsid w:val="00C81A25"/>
    <w:rsid w:val="00CB1E34"/>
    <w:rsid w:val="00D27D3C"/>
    <w:rsid w:val="00DD44C1"/>
    <w:rsid w:val="00E25BBA"/>
    <w:rsid w:val="00E741B3"/>
    <w:rsid w:val="00EA6AEB"/>
    <w:rsid w:val="00EB1C32"/>
    <w:rsid w:val="00F04ACB"/>
    <w:rsid w:val="00F36DA6"/>
    <w:rsid w:val="00F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cp:lastPrinted>2014-09-01T19:30:00Z</cp:lastPrinted>
  <dcterms:created xsi:type="dcterms:W3CDTF">2014-09-01T14:18:00Z</dcterms:created>
  <dcterms:modified xsi:type="dcterms:W3CDTF">2014-09-01T19:30:00Z</dcterms:modified>
</cp:coreProperties>
</file>